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8B1" w:rsidRDefault="000F08B1" w:rsidP="000F08B1">
      <w:pPr>
        <w:spacing w:after="0"/>
      </w:pPr>
    </w:p>
    <w:p w:rsidR="000F08B1" w:rsidRDefault="000F08B1" w:rsidP="000F08B1">
      <w:pPr>
        <w:spacing w:after="225"/>
        <w:ind w:left="58"/>
        <w:jc w:val="center"/>
      </w:pPr>
      <w:r>
        <w:rPr>
          <w:noProof/>
        </w:rPr>
        <w:drawing>
          <wp:inline distT="0" distB="0" distL="0" distR="0" wp14:anchorId="56CE46B6" wp14:editId="427B8929">
            <wp:extent cx="1234440" cy="8001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i/>
        </w:rPr>
        <w:t xml:space="preserve"> </w:t>
      </w:r>
    </w:p>
    <w:p w:rsidR="000F08B1" w:rsidRDefault="000F08B1" w:rsidP="000F08B1">
      <w:pPr>
        <w:spacing w:after="173" w:line="308" w:lineRule="auto"/>
        <w:ind w:left="-5" w:hanging="10"/>
        <w:jc w:val="both"/>
        <w:rPr>
          <w:rFonts w:ascii="Arial" w:eastAsia="Arial" w:hAnsi="Arial" w:cs="Arial"/>
          <w:i/>
          <w:sz w:val="24"/>
        </w:rPr>
      </w:pPr>
      <w:r w:rsidRPr="00F45698">
        <w:rPr>
          <w:rFonts w:ascii="Arial" w:eastAsia="Arial" w:hAnsi="Arial" w:cs="Arial"/>
          <w:b/>
          <w:i/>
          <w:color w:val="000000" w:themeColor="text1"/>
          <w:sz w:val="24"/>
        </w:rPr>
        <w:t>Санаторий «Дон» - филиал АО «РЖД-ЗДОРОВЬЕ»</w:t>
      </w:r>
      <w:r w:rsidRPr="00F45698">
        <w:rPr>
          <w:rFonts w:ascii="Arial" w:eastAsia="Arial" w:hAnsi="Arial" w:cs="Arial"/>
          <w:i/>
          <w:color w:val="000000" w:themeColor="text1"/>
          <w:sz w:val="24"/>
        </w:rPr>
        <w:t xml:space="preserve"> </w:t>
      </w:r>
      <w:r>
        <w:rPr>
          <w:rFonts w:ascii="Arial" w:eastAsia="Arial" w:hAnsi="Arial" w:cs="Arial"/>
          <w:i/>
          <w:sz w:val="24"/>
        </w:rPr>
        <w:t xml:space="preserve">предлагает услуги по корпоративному оздоровлению, отдыху, проведению мероприятий. </w:t>
      </w:r>
    </w:p>
    <w:p w:rsidR="000F08B1" w:rsidRDefault="000F08B1" w:rsidP="000F08B1">
      <w:pPr>
        <w:spacing w:after="173" w:line="308" w:lineRule="auto"/>
        <w:ind w:left="-5" w:hanging="10"/>
        <w:jc w:val="both"/>
      </w:pPr>
      <w:r w:rsidRPr="000F08B1">
        <w:rPr>
          <w:noProof/>
        </w:rPr>
        <w:drawing>
          <wp:inline distT="0" distB="0" distL="0" distR="0">
            <wp:extent cx="5942330" cy="3960695"/>
            <wp:effectExtent l="0" t="0" r="1270" b="1905"/>
            <wp:docPr id="3" name="Рисунок 3" descr="C:\Users\dracheva_in\Desktop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cheva_in\Desktop\Фот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B1" w:rsidRDefault="000F08B1" w:rsidP="000F08B1">
      <w:pPr>
        <w:spacing w:after="208" w:line="301" w:lineRule="auto"/>
        <w:ind w:left="10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Санаторий располагается в экологически чистом районе г. Воронеж, на берегу реки Дон, в окружении лесопарковой зоны.  </w:t>
      </w:r>
    </w:p>
    <w:p w:rsidR="000F08B1" w:rsidRDefault="000F08B1" w:rsidP="000F08B1">
      <w:pPr>
        <w:spacing w:after="208" w:line="301" w:lineRule="auto"/>
        <w:ind w:left="10" w:hanging="10"/>
      </w:pPr>
      <w:r w:rsidRPr="000F08B1">
        <w:rPr>
          <w:noProof/>
        </w:rPr>
        <w:drawing>
          <wp:inline distT="0" distB="0" distL="0" distR="0">
            <wp:extent cx="2786114" cy="1995777"/>
            <wp:effectExtent l="0" t="0" r="0" b="5080"/>
            <wp:docPr id="4" name="Рисунок 4" descr="C:\Users\dracheva_in\Desktop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acheva_in\Desktop\Фот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46" cy="20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0F08B1">
        <w:rPr>
          <w:noProof/>
        </w:rPr>
        <w:drawing>
          <wp:inline distT="0" distB="0" distL="0" distR="0">
            <wp:extent cx="3003119" cy="2003044"/>
            <wp:effectExtent l="0" t="0" r="6985" b="0"/>
            <wp:docPr id="7" name="Рисунок 7" descr="C:\Users\dracheva_in\Desktop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acheva_in\Desktop\Фото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87" cy="202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B1" w:rsidRDefault="000F08B1" w:rsidP="000F08B1">
      <w:pPr>
        <w:spacing w:after="174" w:line="301" w:lineRule="auto"/>
        <w:ind w:left="10" w:hanging="10"/>
      </w:pPr>
      <w:r>
        <w:rPr>
          <w:rFonts w:ascii="Arial" w:eastAsia="Arial" w:hAnsi="Arial" w:cs="Arial"/>
        </w:rPr>
        <w:t>Наши гости ценят чистый воздух, здоровую кухню с комплексным питанием и высококачественные медицинские услуги.</w:t>
      </w:r>
      <w:r>
        <w:rPr>
          <w:rFonts w:ascii="Arial" w:eastAsia="Arial" w:hAnsi="Arial" w:cs="Arial"/>
          <w:i/>
        </w:rPr>
        <w:t xml:space="preserve">  </w:t>
      </w:r>
    </w:p>
    <w:p w:rsidR="003320C0" w:rsidRDefault="000F08B1" w:rsidP="000F08B1">
      <w:pPr>
        <w:spacing w:after="171" w:line="300" w:lineRule="auto"/>
        <w:ind w:left="-5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 xml:space="preserve">Санаторий «Дон» предлагает медицинское обслуживание </w:t>
      </w:r>
      <w:r>
        <w:rPr>
          <w:rFonts w:ascii="Arial" w:eastAsia="Arial" w:hAnsi="Arial" w:cs="Arial"/>
        </w:rPr>
        <w:t>в рамках санаторно-курортного и амбулаторного лечения (</w:t>
      </w:r>
      <w:r w:rsidR="003320C0">
        <w:rPr>
          <w:rFonts w:ascii="Arial" w:eastAsia="Arial" w:hAnsi="Arial" w:cs="Arial"/>
          <w:i/>
        </w:rPr>
        <w:t>дневной стационар</w:t>
      </w:r>
      <w:r>
        <w:rPr>
          <w:rFonts w:ascii="Arial" w:eastAsia="Arial" w:hAnsi="Arial" w:cs="Arial"/>
        </w:rPr>
        <w:t xml:space="preserve">). </w:t>
      </w:r>
    </w:p>
    <w:p w:rsidR="000F08B1" w:rsidRDefault="000F08B1" w:rsidP="000F08B1">
      <w:pPr>
        <w:spacing w:after="171" w:line="300" w:lineRule="auto"/>
        <w:ind w:left="-5" w:hanging="10"/>
        <w:jc w:val="both"/>
        <w:rPr>
          <w:rFonts w:ascii="Arial" w:eastAsia="Arial" w:hAnsi="Arial" w:cs="Arial"/>
        </w:rPr>
      </w:pPr>
      <w:bookmarkStart w:id="0" w:name="_GoBack"/>
      <w:bookmarkEnd w:id="0"/>
      <w:r>
        <w:rPr>
          <w:rFonts w:ascii="Arial" w:eastAsia="Arial" w:hAnsi="Arial" w:cs="Arial"/>
          <w:b/>
        </w:rPr>
        <w:t xml:space="preserve">Специализация санатория: </w:t>
      </w:r>
      <w:r>
        <w:rPr>
          <w:rFonts w:ascii="Arial" w:eastAsia="Arial" w:hAnsi="Arial" w:cs="Arial"/>
        </w:rPr>
        <w:t xml:space="preserve">лечение болезней костно-мышечной системы и соединительной ткани, общетерапевтический профиль.  </w:t>
      </w:r>
    </w:p>
    <w:p w:rsidR="000F08B1" w:rsidRDefault="000F08B1" w:rsidP="000F08B1">
      <w:pPr>
        <w:spacing w:after="171" w:line="300" w:lineRule="auto"/>
        <w:ind w:left="-5" w:hanging="10"/>
        <w:jc w:val="both"/>
      </w:pPr>
      <w:r w:rsidRPr="000F08B1">
        <w:rPr>
          <w:noProof/>
        </w:rPr>
        <w:drawing>
          <wp:inline distT="0" distB="0" distL="0" distR="0">
            <wp:extent cx="5942330" cy="3958913"/>
            <wp:effectExtent l="0" t="0" r="1270" b="3810"/>
            <wp:docPr id="9" name="Рисунок 9" descr="C:\Users\dracheva_in\Desktop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acheva_in\Desktop\Фото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5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B1" w:rsidRDefault="000F08B1" w:rsidP="000F08B1">
      <w:pPr>
        <w:spacing w:after="171" w:line="300" w:lineRule="auto"/>
        <w:ind w:left="-5" w:hanging="10"/>
        <w:jc w:val="both"/>
      </w:pPr>
    </w:p>
    <w:p w:rsidR="000F08B1" w:rsidRDefault="000F08B1" w:rsidP="000F08B1">
      <w:pPr>
        <w:spacing w:after="171" w:line="300" w:lineRule="auto"/>
        <w:jc w:val="both"/>
      </w:pPr>
      <w:r>
        <w:t xml:space="preserve">  </w:t>
      </w:r>
      <w:r w:rsidRPr="000F08B1">
        <w:rPr>
          <w:noProof/>
        </w:rPr>
        <w:drawing>
          <wp:inline distT="0" distB="0" distL="0" distR="0">
            <wp:extent cx="2933065" cy="2059387"/>
            <wp:effectExtent l="0" t="0" r="635" b="0"/>
            <wp:docPr id="10" name="Рисунок 10" descr="C:\Users\dracheva_in\Desktop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acheva_in\Desktop\Фото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42" cy="20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F08B1">
        <w:rPr>
          <w:noProof/>
        </w:rPr>
        <w:drawing>
          <wp:inline distT="0" distB="0" distL="0" distR="0">
            <wp:extent cx="2822575" cy="2050466"/>
            <wp:effectExtent l="0" t="0" r="0" b="6985"/>
            <wp:docPr id="11" name="Рисунок 11" descr="C:\Users\dracheva_in\Desktop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acheva_in\Desktop\Фото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90" cy="209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B1" w:rsidRDefault="000F08B1" w:rsidP="000F08B1">
      <w:pPr>
        <w:spacing w:after="212" w:line="300" w:lineRule="auto"/>
        <w:ind w:left="-5" w:hanging="10"/>
        <w:jc w:val="both"/>
        <w:rPr>
          <w:rFonts w:ascii="Arial" w:eastAsia="Arial" w:hAnsi="Arial" w:cs="Arial"/>
          <w:b/>
        </w:rPr>
      </w:pPr>
    </w:p>
    <w:p w:rsidR="000F08B1" w:rsidRDefault="000F08B1" w:rsidP="000F08B1">
      <w:pPr>
        <w:spacing w:after="212" w:line="300" w:lineRule="auto"/>
        <w:ind w:left="-5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Санаторий проводит лечение уникальной природной минеральной радоновой водой</w:t>
      </w:r>
      <w:r>
        <w:rPr>
          <w:rFonts w:ascii="Arial" w:eastAsia="Arial" w:hAnsi="Arial" w:cs="Arial"/>
        </w:rPr>
        <w:t xml:space="preserve">, которая помогает в восстановлении органов и тканей, благотворно влияет на нервную систему, обладает уникальным противовоспалительным и обезболивающим действием. </w:t>
      </w:r>
    </w:p>
    <w:p w:rsidR="000F08B1" w:rsidRDefault="003320C0" w:rsidP="003320C0">
      <w:pPr>
        <w:spacing w:after="212" w:line="300" w:lineRule="auto"/>
        <w:ind w:left="-5" w:hanging="10"/>
        <w:jc w:val="both"/>
      </w:pPr>
      <w:r w:rsidRPr="003320C0">
        <w:rPr>
          <w:noProof/>
        </w:rPr>
        <w:lastRenderedPageBreak/>
        <w:drawing>
          <wp:inline distT="0" distB="0" distL="0" distR="0">
            <wp:extent cx="5942330" cy="3952229"/>
            <wp:effectExtent l="0" t="0" r="1270" b="0"/>
            <wp:docPr id="13" name="Рисунок 13" descr="C:\Users\dracheva_in\Desktop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acheva_in\Desktop\Фото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5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C0" w:rsidRDefault="000F08B1" w:rsidP="000F08B1">
      <w:pPr>
        <w:spacing w:after="212" w:line="300" w:lineRule="auto"/>
        <w:ind w:left="-5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Номерной фонд санатория «Дон»</w:t>
      </w:r>
      <w:r>
        <w:rPr>
          <w:rFonts w:ascii="Arial" w:eastAsia="Arial" w:hAnsi="Arial" w:cs="Arial"/>
        </w:rPr>
        <w:t xml:space="preserve"> представлен однокомнатными и двухкомнатными номерами повышенной комфортности, а также бюджетными номерами со всеми удобствами. </w:t>
      </w:r>
    </w:p>
    <w:p w:rsidR="000F08B1" w:rsidRDefault="000F08B1" w:rsidP="000F08B1">
      <w:pPr>
        <w:spacing w:after="212" w:line="300" w:lineRule="auto"/>
        <w:ind w:left="-5" w:hanging="10"/>
        <w:jc w:val="both"/>
      </w:pPr>
      <w:r>
        <w:rPr>
          <w:rFonts w:ascii="Arial" w:eastAsia="Arial" w:hAnsi="Arial" w:cs="Arial"/>
          <w:b/>
        </w:rPr>
        <w:t xml:space="preserve">К услугам наших гостей - комплекс оздоровительных и SPA-процедур: </w:t>
      </w:r>
      <w:r>
        <w:rPr>
          <w:rFonts w:ascii="Arial" w:eastAsia="Arial" w:hAnsi="Arial" w:cs="Arial"/>
        </w:rPr>
        <w:t xml:space="preserve">соляная пещера, </w:t>
      </w:r>
      <w:proofErr w:type="spellStart"/>
      <w:r>
        <w:rPr>
          <w:rFonts w:ascii="Arial" w:eastAsia="Arial" w:hAnsi="Arial" w:cs="Arial"/>
        </w:rPr>
        <w:t>бальнеолечение</w:t>
      </w:r>
      <w:proofErr w:type="spellEnd"/>
      <w:r>
        <w:rPr>
          <w:rFonts w:ascii="Arial" w:eastAsia="Arial" w:hAnsi="Arial" w:cs="Arial"/>
        </w:rPr>
        <w:t xml:space="preserve">, грязелечение, инфракрасная сауна, «кедровая бочка», аппаратный и ручной массаж, комплекс мануальной терапии. </w:t>
      </w:r>
    </w:p>
    <w:p w:rsidR="000F08B1" w:rsidRDefault="000F08B1" w:rsidP="000F08B1">
      <w:pPr>
        <w:spacing w:after="173" w:line="308" w:lineRule="auto"/>
        <w:ind w:left="-5" w:hanging="1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Контакты санатория «Дон»:</w:t>
      </w:r>
    </w:p>
    <w:p w:rsidR="000F08B1" w:rsidRPr="003A05DE" w:rsidRDefault="000F08B1" w:rsidP="000F08B1">
      <w:pPr>
        <w:spacing w:after="173" w:line="308" w:lineRule="auto"/>
        <w:ind w:left="-5" w:hanging="10"/>
        <w:jc w:val="center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</w:rPr>
        <w:t>тел</w:t>
      </w:r>
      <w:r w:rsidRPr="003A05DE">
        <w:rPr>
          <w:rFonts w:ascii="Arial" w:eastAsia="Arial" w:hAnsi="Arial" w:cs="Arial"/>
        </w:rPr>
        <w:t xml:space="preserve">. </w:t>
      </w:r>
      <w:r w:rsidRPr="003A05DE">
        <w:rPr>
          <w:rFonts w:ascii="Arial" w:eastAsia="Arial" w:hAnsi="Arial" w:cs="Arial"/>
          <w:b/>
        </w:rPr>
        <w:t>+7 (473) 220-31-25, +7 (473) 220-32-52;</w:t>
      </w:r>
    </w:p>
    <w:p w:rsidR="000F08B1" w:rsidRPr="000F08B1" w:rsidRDefault="000F08B1" w:rsidP="000F08B1">
      <w:pPr>
        <w:spacing w:after="212" w:line="300" w:lineRule="auto"/>
        <w:ind w:left="-5" w:hanging="10"/>
        <w:jc w:val="center"/>
        <w:rPr>
          <w:rFonts w:ascii="Arial" w:eastAsia="Arial" w:hAnsi="Arial" w:cs="Arial"/>
        </w:rPr>
      </w:pPr>
      <w:proofErr w:type="gramStart"/>
      <w:r w:rsidRPr="00863777">
        <w:rPr>
          <w:rFonts w:ascii="Arial" w:eastAsia="Arial" w:hAnsi="Arial" w:cs="Arial"/>
          <w:lang w:val="en-US"/>
        </w:rPr>
        <w:t>e</w:t>
      </w:r>
      <w:r w:rsidRPr="000F08B1">
        <w:rPr>
          <w:rFonts w:ascii="Arial" w:eastAsia="Arial" w:hAnsi="Arial" w:cs="Arial"/>
        </w:rPr>
        <w:t>-</w:t>
      </w:r>
      <w:r w:rsidRPr="00863777">
        <w:rPr>
          <w:rFonts w:ascii="Arial" w:eastAsia="Arial" w:hAnsi="Arial" w:cs="Arial"/>
          <w:lang w:val="en-US"/>
        </w:rPr>
        <w:t>mail</w:t>
      </w:r>
      <w:proofErr w:type="gramEnd"/>
      <w:r w:rsidRPr="000F08B1">
        <w:rPr>
          <w:rFonts w:ascii="Arial" w:eastAsia="Arial" w:hAnsi="Arial" w:cs="Arial"/>
        </w:rPr>
        <w:t xml:space="preserve">: </w:t>
      </w:r>
      <w:hyperlink r:id="rId12" w:history="1">
        <w:r w:rsidRPr="00616FCC">
          <w:rPr>
            <w:rStyle w:val="a3"/>
            <w:rFonts w:ascii="Arial" w:eastAsia="Arial" w:hAnsi="Arial" w:cs="Arial"/>
            <w:lang w:val="en-US"/>
          </w:rPr>
          <w:t>info</w:t>
        </w:r>
        <w:r w:rsidRPr="000F08B1">
          <w:rPr>
            <w:rStyle w:val="a3"/>
            <w:rFonts w:ascii="Arial" w:eastAsia="Arial" w:hAnsi="Arial" w:cs="Arial"/>
          </w:rPr>
          <w:t>.</w:t>
        </w:r>
        <w:r w:rsidRPr="00616FCC">
          <w:rPr>
            <w:rStyle w:val="a3"/>
            <w:rFonts w:ascii="Arial" w:eastAsia="Arial" w:hAnsi="Arial" w:cs="Arial"/>
            <w:lang w:val="en-US"/>
          </w:rPr>
          <w:t>don</w:t>
        </w:r>
        <w:r w:rsidRPr="000F08B1">
          <w:rPr>
            <w:rStyle w:val="a3"/>
            <w:rFonts w:ascii="Arial" w:eastAsia="Arial" w:hAnsi="Arial" w:cs="Arial"/>
          </w:rPr>
          <w:t>@</w:t>
        </w:r>
        <w:proofErr w:type="spellStart"/>
        <w:r w:rsidRPr="00616FCC">
          <w:rPr>
            <w:rStyle w:val="a3"/>
            <w:rFonts w:ascii="Arial" w:eastAsia="Arial" w:hAnsi="Arial" w:cs="Arial"/>
            <w:lang w:val="en-US"/>
          </w:rPr>
          <w:t>rzdz</w:t>
        </w:r>
        <w:proofErr w:type="spellEnd"/>
        <w:r w:rsidRPr="000F08B1">
          <w:rPr>
            <w:rStyle w:val="a3"/>
            <w:rFonts w:ascii="Arial" w:eastAsia="Arial" w:hAnsi="Arial" w:cs="Arial"/>
          </w:rPr>
          <w:t>.</w:t>
        </w:r>
        <w:proofErr w:type="spellStart"/>
        <w:r w:rsidRPr="00616FCC">
          <w:rPr>
            <w:rStyle w:val="a3"/>
            <w:rFonts w:ascii="Arial" w:eastAsia="Arial" w:hAnsi="Arial" w:cs="Arial"/>
            <w:lang w:val="en-US"/>
          </w:rPr>
          <w:t>ru</w:t>
        </w:r>
        <w:proofErr w:type="spellEnd"/>
      </w:hyperlink>
    </w:p>
    <w:p w:rsidR="006040A5" w:rsidRDefault="006040A5"/>
    <w:sectPr w:rsidR="006040A5">
      <w:pgSz w:w="11906" w:h="16838"/>
      <w:pgMar w:top="977" w:right="846" w:bottom="144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B78"/>
    <w:rsid w:val="000F08B1"/>
    <w:rsid w:val="003320C0"/>
    <w:rsid w:val="006040A5"/>
    <w:rsid w:val="0075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AA03E2-FDAF-4606-BB36-B89528A5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08B1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08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info.don@rzdz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Драчева Ирина Николаевна</dc:creator>
  <cp:keywords/>
  <dc:description/>
  <cp:lastModifiedBy>Драчева Ирина Николаевна</cp:lastModifiedBy>
  <cp:revision>3</cp:revision>
  <dcterms:created xsi:type="dcterms:W3CDTF">2021-06-03T10:48:00Z</dcterms:created>
  <dcterms:modified xsi:type="dcterms:W3CDTF">2021-06-03T11:02:00Z</dcterms:modified>
</cp:coreProperties>
</file>